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B3019" w:rsidRDefault="004C07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629B2D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50pt;height:50pt;z-index:251659776;visibility:hidden">
            <v:path o:extrusionok="t"/>
            <o:lock v:ext="edit" selection="t"/>
          </v:shape>
        </w:pict>
      </w:r>
    </w:p>
    <w:p w14:paraId="00000002" w14:textId="77777777" w:rsidR="00AB3019" w:rsidRDefault="00AB30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53"/>
        <w:gridCol w:w="3375"/>
        <w:gridCol w:w="3008"/>
        <w:gridCol w:w="1176"/>
      </w:tblGrid>
      <w:tr w:rsidR="00AB3019" w14:paraId="19740371" w14:textId="77777777">
        <w:trPr>
          <w:trHeight w:val="1031"/>
        </w:trPr>
        <w:tc>
          <w:tcPr>
            <w:tcW w:w="959" w:type="dxa"/>
          </w:tcPr>
          <w:p w14:paraId="00000003" w14:textId="77777777" w:rsidR="00AB3019" w:rsidRDefault="00661351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>
                  <wp:extent cx="519430" cy="510540"/>
                  <wp:effectExtent l="0" t="0" r="0" b="0"/>
                  <wp:docPr id="103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</w:tcPr>
          <w:p w14:paraId="00000004" w14:textId="77777777" w:rsidR="00AB3019" w:rsidRDefault="00661351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gridSpan w:val="2"/>
          </w:tcPr>
          <w:p w14:paraId="00000005" w14:textId="77777777" w:rsidR="00AB3019" w:rsidRDefault="006613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– PIBIC/AF/IS-CNPq-FA-UEM</w:t>
            </w:r>
          </w:p>
          <w:p w14:paraId="00000006" w14:textId="77777777" w:rsidR="00AB3019" w:rsidRDefault="00661351">
            <w:pPr>
              <w:ind w:right="284"/>
              <w:jc w:val="center"/>
              <w:rPr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SEMESTRAL</w:t>
            </w:r>
          </w:p>
        </w:tc>
        <w:tc>
          <w:tcPr>
            <w:tcW w:w="1176" w:type="dxa"/>
          </w:tcPr>
          <w:p w14:paraId="00000008" w14:textId="77777777" w:rsidR="00AB3019" w:rsidRDefault="00661351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435954D4">
                <v:shape id="_x0000_s0" o:spid="_x0000_i1025" type="#_x0000_t75" style="width:41.1pt;height:41.95pt;visibility:visible" o:ole="">
                  <v:imagedata r:id="rId8" o:title=""/>
                  <v:path o:extrusionok="t"/>
                </v:shape>
                <o:OLEObject Type="Embed" ProgID="CorelDraw.Graphic.8" ShapeID="_x0000_s0" DrawAspect="Content" ObjectID="_1849089225" r:id="rId9"/>
              </w:object>
            </w:r>
          </w:p>
        </w:tc>
      </w:tr>
      <w:tr w:rsidR="00AB3019" w14:paraId="12B4BF13" w14:textId="77777777">
        <w:tc>
          <w:tcPr>
            <w:tcW w:w="9771" w:type="dxa"/>
            <w:gridSpan w:val="5"/>
          </w:tcPr>
          <w:p w14:paraId="0000000A" w14:textId="73C2C4E1" w:rsidR="00AB3019" w:rsidRPr="00661351" w:rsidRDefault="006613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PERÍODO DE ABRANGÊNCIA DESTE RELATÓRIO </w:t>
            </w:r>
            <w:r w:rsidRPr="00661351">
              <w:rPr>
                <w:rFonts w:ascii="Arial" w:eastAsia="Arial" w:hAnsi="Arial" w:cs="Arial"/>
                <w:color w:val="FF0000"/>
                <w:sz w:val="24"/>
                <w:szCs w:val="24"/>
              </w:rPr>
              <w:t>(</w:t>
            </w:r>
            <w:r w:rsidRPr="00661351">
              <w:rPr>
                <w:rFonts w:ascii="Arial" w:eastAsia="Arial" w:hAnsi="Arial" w:cs="Arial"/>
                <w:color w:val="EE0000"/>
                <w:sz w:val="24"/>
                <w:szCs w:val="24"/>
              </w:rPr>
              <w:t>OBRIGATÓRIO</w:t>
            </w:r>
            <w:r w:rsidRPr="0066135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i</w:t>
            </w:r>
            <w:r w:rsidRPr="00661351">
              <w:rPr>
                <w:rFonts w:ascii="Arial" w:eastAsia="Arial" w:hAnsi="Arial" w:cs="Arial"/>
                <w:color w:val="FF0000"/>
              </w:rPr>
              <w:t>nserir a data de acordo com o tipo de bolsa, conforme orientações abaixo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  <w:p w14:paraId="0000000B" w14:textId="77777777" w:rsidR="00AB3019" w:rsidRPr="00661351" w:rsidRDefault="00661351">
            <w:pPr>
              <w:spacing w:before="120" w:after="120"/>
              <w:ind w:left="445"/>
              <w:jc w:val="both"/>
              <w:rPr>
                <w:rFonts w:ascii="Arial" w:eastAsia="Arial" w:hAnsi="Arial" w:cs="Arial"/>
                <w:color w:val="FF0000"/>
              </w:rPr>
            </w:pPr>
            <w:r w:rsidRPr="00661351">
              <w:rPr>
                <w:rFonts w:ascii="Arial" w:eastAsia="Arial" w:hAnsi="Arial" w:cs="Arial"/>
                <w:color w:val="FF0000"/>
              </w:rPr>
              <w:t xml:space="preserve">ORIENTAÇÕES: </w:t>
            </w:r>
          </w:p>
          <w:p w14:paraId="0000000C" w14:textId="68EBF4D9" w:rsidR="00AB3019" w:rsidRPr="00661351" w:rsidRDefault="00661351">
            <w:pPr>
              <w:numPr>
                <w:ilvl w:val="0"/>
                <w:numId w:val="2"/>
              </w:numPr>
              <w:spacing w:before="120" w:after="120"/>
              <w:jc w:val="both"/>
              <w:rPr>
                <w:color w:val="FF0000"/>
              </w:rPr>
            </w:pPr>
            <w:r w:rsidRPr="00661351">
              <w:rPr>
                <w:rFonts w:ascii="Arial" w:eastAsia="Arial" w:hAnsi="Arial" w:cs="Arial"/>
                <w:color w:val="FF0000"/>
              </w:rPr>
              <w:t>Se bolsista CNPq: 01/09/25 a 28/02/26</w:t>
            </w:r>
          </w:p>
          <w:p w14:paraId="0000000D" w14:textId="77777777" w:rsidR="00AB3019" w:rsidRPr="00661351" w:rsidRDefault="00661351">
            <w:pPr>
              <w:numPr>
                <w:ilvl w:val="0"/>
                <w:numId w:val="2"/>
              </w:numPr>
              <w:spacing w:before="120" w:after="120"/>
              <w:jc w:val="both"/>
              <w:rPr>
                <w:color w:val="FF0000"/>
              </w:rPr>
            </w:pPr>
            <w:r w:rsidRPr="00661351">
              <w:rPr>
                <w:rFonts w:ascii="Arial" w:eastAsia="Arial" w:hAnsi="Arial" w:cs="Arial"/>
                <w:color w:val="FF0000"/>
              </w:rPr>
              <w:t>Se bolsista Fundação Araucária: 01/11/25 a 30/04/26</w:t>
            </w:r>
          </w:p>
          <w:p w14:paraId="0000000E" w14:textId="77777777" w:rsidR="00AB3019" w:rsidRDefault="00661351">
            <w:pPr>
              <w:spacing w:before="120" w:after="120"/>
              <w:jc w:val="both"/>
              <w:rPr>
                <w:rFonts w:ascii="Arial" w:eastAsia="Arial" w:hAnsi="Arial" w:cs="Arial"/>
                <w:color w:val="FF0000"/>
              </w:rPr>
            </w:pPr>
            <w:r w:rsidRPr="00661351">
              <w:rPr>
                <w:rFonts w:ascii="Arial" w:eastAsia="Arial" w:hAnsi="Arial" w:cs="Arial"/>
                <w:color w:val="FF0000"/>
              </w:rPr>
              <w:t>*ESTAS ORIENTAÇÕES DEVEM SER EXCLUÍDAS DO RELATÓRIO*</w:t>
            </w:r>
          </w:p>
        </w:tc>
      </w:tr>
      <w:tr w:rsidR="00AB3019" w14:paraId="3B12F825" w14:textId="77777777">
        <w:tc>
          <w:tcPr>
            <w:tcW w:w="9771" w:type="dxa"/>
            <w:gridSpan w:val="5"/>
          </w:tcPr>
          <w:p w14:paraId="00000014" w14:textId="77777777" w:rsidR="00AB3019" w:rsidRDefault="00661351">
            <w:pPr>
              <w:numPr>
                <w:ilvl w:val="0"/>
                <w:numId w:val="3"/>
              </w:num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14:paraId="68AD9027" w14:textId="65B851A4" w:rsidR="00661351" w:rsidRDefault="00661351" w:rsidP="00661351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 </w:t>
            </w:r>
          </w:p>
          <w:p w14:paraId="658014E3" w14:textId="77777777" w:rsidR="00661351" w:rsidRDefault="00661351" w:rsidP="00661351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7DAE37CE" w14:textId="77777777" w:rsidR="00661351" w:rsidRDefault="00661351" w:rsidP="00661351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00000015" w14:textId="68A38F2B" w:rsidR="00AB3019" w:rsidRPr="00661351" w:rsidRDefault="00661351" w:rsidP="00661351">
            <w:pPr>
              <w:spacing w:before="120" w:after="120"/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 Entrelinhamento simples</w:t>
            </w:r>
          </w:p>
        </w:tc>
      </w:tr>
      <w:tr w:rsidR="00AB3019" w14:paraId="61C67EC7" w14:textId="77777777">
        <w:tc>
          <w:tcPr>
            <w:tcW w:w="5587" w:type="dxa"/>
            <w:gridSpan w:val="3"/>
          </w:tcPr>
          <w:p w14:paraId="0000001B" w14:textId="77777777" w:rsidR="00AB3019" w:rsidRDefault="00661351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r>
              <w:rPr>
                <w:rFonts w:ascii="Arial" w:eastAsia="Arial" w:hAnsi="Arial" w:cs="Arial"/>
              </w:rPr>
              <w:tab/>
              <w:t xml:space="preserve">ORIENTADOR: </w:t>
            </w:r>
            <w:r>
              <w:rPr>
                <w:rFonts w:ascii="Arial" w:eastAsia="Arial" w:hAnsi="Arial" w:cs="Arial"/>
                <w:color w:val="EE0000"/>
              </w:rPr>
              <w:t>Nome completo, somente com as iniciais em maiúsculo.</w:t>
            </w:r>
          </w:p>
        </w:tc>
        <w:tc>
          <w:tcPr>
            <w:tcW w:w="4184" w:type="dxa"/>
            <w:gridSpan w:val="2"/>
          </w:tcPr>
          <w:p w14:paraId="0000001E" w14:textId="77777777" w:rsidR="00AB3019" w:rsidRDefault="00661351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ab/>
              <w:t xml:space="preserve">DEPARTAMENTO: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AB3019" w14:paraId="16FA823F" w14:textId="77777777">
        <w:tc>
          <w:tcPr>
            <w:tcW w:w="5587" w:type="dxa"/>
            <w:gridSpan w:val="3"/>
          </w:tcPr>
          <w:p w14:paraId="00000021" w14:textId="77777777" w:rsidR="00AB3019" w:rsidRDefault="00661351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  <w:r>
              <w:rPr>
                <w:rFonts w:ascii="Arial" w:eastAsia="Arial" w:hAnsi="Arial" w:cs="Arial"/>
              </w:rPr>
              <w:tab/>
              <w:t xml:space="preserve">COORIENTADOR: </w:t>
            </w:r>
            <w:r>
              <w:rPr>
                <w:rFonts w:ascii="Arial" w:eastAsia="Arial" w:hAnsi="Arial" w:cs="Arial"/>
                <w:color w:val="EE0000"/>
              </w:rPr>
              <w:t>Nome completo, somente com as iniciais em maiúsculo.</w:t>
            </w:r>
          </w:p>
        </w:tc>
        <w:tc>
          <w:tcPr>
            <w:tcW w:w="4184" w:type="dxa"/>
            <w:gridSpan w:val="2"/>
          </w:tcPr>
          <w:p w14:paraId="00000024" w14:textId="77777777" w:rsidR="00AB3019" w:rsidRDefault="00661351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ab/>
              <w:t xml:space="preserve">DEPARTAMENTO: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AB3019" w14:paraId="23635838" w14:textId="77777777">
        <w:tc>
          <w:tcPr>
            <w:tcW w:w="9771" w:type="dxa"/>
            <w:gridSpan w:val="5"/>
          </w:tcPr>
          <w:p w14:paraId="00000027" w14:textId="77777777" w:rsidR="00AB3019" w:rsidRDefault="00661351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ab/>
              <w:t xml:space="preserve">BOLSISTA: </w:t>
            </w:r>
          </w:p>
        </w:tc>
      </w:tr>
      <w:tr w:rsidR="00AB3019" w14:paraId="353C3210" w14:textId="77777777">
        <w:tc>
          <w:tcPr>
            <w:tcW w:w="9771" w:type="dxa"/>
            <w:gridSpan w:val="5"/>
          </w:tcPr>
          <w:p w14:paraId="0000002D" w14:textId="77777777" w:rsidR="00AB3019" w:rsidRDefault="00661351">
            <w:pPr>
              <w:spacing w:before="240" w:after="240"/>
              <w:ind w:left="369" w:right="5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  <w:t xml:space="preserve">O BOLSISTA ENCONTROU DIFICULDADES QUANTO AO DESENVOLVIMENTO DO PROJETO? EM CASO AFIRMATIVO, DESCREVA-AS. </w:t>
            </w:r>
          </w:p>
          <w:p w14:paraId="0000002E" w14:textId="77777777" w:rsidR="00AB3019" w:rsidRDefault="00661351">
            <w:pPr>
              <w:spacing w:before="240" w:after="240"/>
              <w:ind w:left="369" w:hanging="284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Adentramento de abertura de parágrafo, 1,25 cm. Não deixar linha em branco entre um parágrafo e outro]. </w:t>
            </w:r>
          </w:p>
          <w:p w14:paraId="0000002F" w14:textId="77777777" w:rsidR="00AB3019" w:rsidRDefault="00AB3019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AB3019" w14:paraId="615961DB" w14:textId="77777777">
        <w:trPr>
          <w:trHeight w:val="1449"/>
        </w:trPr>
        <w:tc>
          <w:tcPr>
            <w:tcW w:w="9771" w:type="dxa"/>
            <w:gridSpan w:val="5"/>
          </w:tcPr>
          <w:p w14:paraId="00000035" w14:textId="77777777" w:rsidR="00AB3019" w:rsidRDefault="00661351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ab/>
              <w:t>AVALIAÇÃO DO ORIENTADOR SOBRE O DESEMPENHO DO BOLSISTA NO PROJETO.</w:t>
            </w:r>
          </w:p>
          <w:p w14:paraId="00000036" w14:textId="77777777" w:rsidR="00AB3019" w:rsidRDefault="00661351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Adentramento de abertura de parágrafo, 1,25 cm. Não deixar linha em branco entre um parágrafo e outro]. </w:t>
            </w:r>
          </w:p>
          <w:p w14:paraId="00000037" w14:textId="77777777" w:rsidR="00AB3019" w:rsidRDefault="00AB3019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  <w:p w14:paraId="00000038" w14:textId="77777777" w:rsidR="00AB3019" w:rsidRDefault="00AB3019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AB3019" w14:paraId="0202212E" w14:textId="77777777">
        <w:trPr>
          <w:trHeight w:val="1031"/>
        </w:trPr>
        <w:tc>
          <w:tcPr>
            <w:tcW w:w="959" w:type="dxa"/>
          </w:tcPr>
          <w:p w14:paraId="0000003E" w14:textId="77777777" w:rsidR="00AB3019" w:rsidRDefault="00661351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519430" cy="510540"/>
                  <wp:effectExtent l="0" t="0" r="0" b="0"/>
                  <wp:docPr id="10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</w:tcPr>
          <w:p w14:paraId="0000003F" w14:textId="77777777" w:rsidR="00AB3019" w:rsidRDefault="00661351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gridSpan w:val="2"/>
          </w:tcPr>
          <w:p w14:paraId="00000040" w14:textId="77777777" w:rsidR="00AB3019" w:rsidRDefault="006613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– PIBIC/AF/IS/CNPq-FA-UEM</w:t>
            </w:r>
          </w:p>
          <w:p w14:paraId="00000041" w14:textId="77777777" w:rsidR="00AB3019" w:rsidRDefault="00661351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SEMESTRAL</w:t>
            </w:r>
          </w:p>
        </w:tc>
        <w:tc>
          <w:tcPr>
            <w:tcW w:w="1176" w:type="dxa"/>
          </w:tcPr>
          <w:p w14:paraId="00000043" w14:textId="77777777" w:rsidR="00AB3019" w:rsidRDefault="00661351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73B03A56">
                <v:shape id="_x0000_i1026" type="#_x0000_t75" style="width:41.1pt;height:41.95pt;visibility:visible" o:ole="">
                  <v:imagedata r:id="rId8" o:title=""/>
                  <v:path o:extrusionok="t"/>
                </v:shape>
                <o:OLEObject Type="Embed" ProgID="MBED" ShapeID="_x0000_i1026" DrawAspect="Content" ObjectID="_1849089226" r:id="rId10"/>
              </w:object>
            </w:r>
          </w:p>
        </w:tc>
      </w:tr>
      <w:tr w:rsidR="00AB3019" w14:paraId="26BFA35A" w14:textId="77777777">
        <w:trPr>
          <w:trHeight w:val="2690"/>
        </w:trPr>
        <w:tc>
          <w:tcPr>
            <w:tcW w:w="9771" w:type="dxa"/>
            <w:gridSpan w:val="5"/>
          </w:tcPr>
          <w:p w14:paraId="00000045" w14:textId="77777777" w:rsidR="00AB3019" w:rsidRDefault="00661351">
            <w:pPr>
              <w:numPr>
                <w:ilvl w:val="0"/>
                <w:numId w:val="1"/>
              </w:num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CONSIDERANDO OS OBJETIVOS PROPOSTOS, BEM COMO O PLANO DE TRABALHO E O CRONOGRAMA DE EXECUÇÃO DO PROJETO, </w:t>
            </w:r>
            <w:r>
              <w:rPr>
                <w:sz w:val="24"/>
                <w:szCs w:val="24"/>
                <w:u w:val="single"/>
              </w:rPr>
              <w:t>DESCREVA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DETALHADAMENTE</w:t>
            </w:r>
            <w:r>
              <w:rPr>
                <w:sz w:val="24"/>
                <w:szCs w:val="24"/>
              </w:rPr>
              <w:t xml:space="preserve"> OS RESULTADOS ALCANÇADOS NO PERÍODO DE:   </w:t>
            </w:r>
            <w:r>
              <w:rPr>
                <w:color w:val="FF0000"/>
                <w:sz w:val="24"/>
                <w:szCs w:val="24"/>
              </w:rPr>
              <w:t>PREENCHER O PERÍODO DE ABRANGÊNCIA</w:t>
            </w:r>
            <w:r>
              <w:rPr>
                <w:sz w:val="24"/>
                <w:szCs w:val="24"/>
              </w:rPr>
              <w:t>.</w:t>
            </w:r>
          </w:p>
          <w:p w14:paraId="00000046" w14:textId="77777777" w:rsidR="00AB3019" w:rsidRDefault="00661351">
            <w:pPr>
              <w:spacing w:before="240" w:after="240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1,5 cm, adentramento de abertura de parágrafo 1,25 cm, margens justificadas. Não deixar linha em branco entre um parágrafo e outro. Caso haja inserção de intertítulos, estes deverão ser negritados e estar alinhados à esquerda na página, somente com a primeira inicial em maiúsculo, exceto se nome próprio. Deixar uma linha em branco antes e depois do intertítulo.] </w:t>
            </w:r>
          </w:p>
          <w:p w14:paraId="00000047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8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9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A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B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C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D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E" w14:textId="77777777" w:rsidR="00AB3019" w:rsidRDefault="00AB3019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AB3019" w14:paraId="67873F71" w14:textId="77777777">
        <w:tc>
          <w:tcPr>
            <w:tcW w:w="9771" w:type="dxa"/>
            <w:gridSpan w:val="5"/>
          </w:tcPr>
          <w:p w14:paraId="00000054" w14:textId="77777777" w:rsidR="00AB3019" w:rsidRDefault="00661351">
            <w:pPr>
              <w:spacing w:before="120" w:after="120"/>
              <w:ind w:left="85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DATA: ___/___/___</w:t>
            </w:r>
          </w:p>
          <w:p w14:paraId="00000055" w14:textId="77777777" w:rsidR="00AB3019" w:rsidRDefault="00AB3019">
            <w:pPr>
              <w:spacing w:before="120" w:after="120"/>
              <w:ind w:left="85"/>
              <w:jc w:val="both"/>
              <w:rPr>
                <w:sz w:val="24"/>
                <w:szCs w:val="24"/>
              </w:rPr>
            </w:pPr>
          </w:p>
          <w:p w14:paraId="00000056" w14:textId="77777777" w:rsidR="00AB3019" w:rsidRDefault="00AB3019">
            <w:pPr>
              <w:spacing w:before="120" w:after="120"/>
              <w:ind w:left="85"/>
              <w:jc w:val="both"/>
              <w:rPr>
                <w:sz w:val="24"/>
                <w:szCs w:val="24"/>
              </w:rPr>
            </w:pPr>
          </w:p>
          <w:p w14:paraId="00000057" w14:textId="77777777" w:rsidR="00AB3019" w:rsidRDefault="00661351">
            <w:pPr>
              <w:spacing w:before="120" w:after="120"/>
              <w:ind w:left="85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hidden="0" allowOverlap="1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359410</wp:posOffset>
                      </wp:positionV>
                      <wp:extent cx="0" cy="12700"/>
                      <wp:effectExtent l="0" t="0" r="0" b="0"/>
                      <wp:wrapNone/>
                      <wp:docPr id="1031" name="Conector de Seta Reta 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1588" y="378000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359410</wp:posOffset>
                      </wp:positionV>
                      <wp:extent cx="0" cy="12700"/>
                      <wp:effectExtent b="0" l="0" r="0" t="0"/>
                      <wp:wrapNone/>
                      <wp:docPr id="103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0000058" w14:textId="77777777" w:rsidR="00AB3019" w:rsidRDefault="00661351">
            <w:pPr>
              <w:spacing w:before="120" w:after="120"/>
              <w:ind w:left="85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hidden="0" allowOverlap="1">
                      <wp:simplePos x="0" y="0"/>
                      <wp:positionH relativeFrom="column">
                        <wp:posOffset>57151</wp:posOffset>
                      </wp:positionH>
                      <wp:positionV relativeFrom="paragraph">
                        <wp:posOffset>110505</wp:posOffset>
                      </wp:positionV>
                      <wp:extent cx="0" cy="12700"/>
                      <wp:effectExtent l="0" t="0" r="0" b="0"/>
                      <wp:wrapNone/>
                      <wp:docPr id="1030" name="Conector de Seta Reta 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1588" y="378000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57151</wp:posOffset>
                      </wp:positionH>
                      <wp:positionV relativeFrom="paragraph">
                        <wp:posOffset>110505</wp:posOffset>
                      </wp:positionV>
                      <wp:extent cx="0" cy="12700"/>
                      <wp:effectExtent b="0" l="0" r="0" t="0"/>
                      <wp:wrapNone/>
                      <wp:docPr id="103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hidden="0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137175</wp:posOffset>
                      </wp:positionV>
                      <wp:extent cx="1980565" cy="276225"/>
                      <wp:effectExtent l="0" t="0" r="0" b="0"/>
                      <wp:wrapSquare wrapText="bothSides" distT="45720" distB="45720" distL="114300" distR="114300"/>
                      <wp:docPr id="1033" name="Retângulo 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60480" y="3646650"/>
                                <a:ext cx="1971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F3680F" w14:textId="77777777" w:rsidR="00AB3019" w:rsidRDefault="0066135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Assinatura do bolsista</w:t>
                                  </w:r>
                                </w:p>
                                <w:p w14:paraId="6CEBE615" w14:textId="77777777" w:rsidR="00AB3019" w:rsidRDefault="00AB301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33" o:spid="_x0000_s1026" style="position:absolute;left:0;text-align:left;margin-left:12.75pt;margin-top:10.8pt;width:155.95pt;height:21.75pt;z-index:2516577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" stroked="f">
                      <v:textbox inset="2.53958mm,1.2694mm,2.53958mm,1.2694mm">
                        <w:txbxContent>
                          <w:p w14:paraId="38F3680F" w14:textId="77777777" w:rsidR="00AB3019" w:rsidRDefault="00661351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Assinatura do bolsista</w:t>
                            </w:r>
                          </w:p>
                          <w:p w14:paraId="6CEBE615" w14:textId="77777777" w:rsidR="00AB3019" w:rsidRDefault="00AB3019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hidden="0" allowOverlap="1">
                      <wp:simplePos x="0" y="0"/>
                      <wp:positionH relativeFrom="column">
                        <wp:posOffset>2328863</wp:posOffset>
                      </wp:positionH>
                      <wp:positionV relativeFrom="paragraph">
                        <wp:posOffset>142875</wp:posOffset>
                      </wp:positionV>
                      <wp:extent cx="2000250" cy="323850"/>
                      <wp:effectExtent l="0" t="0" r="0" b="0"/>
                      <wp:wrapNone/>
                      <wp:docPr id="1032" name="Retângulo 10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50638" y="3622838"/>
                                <a:ext cx="19907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E23EC4" w14:textId="77777777" w:rsidR="00AB3019" w:rsidRDefault="0066135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Assinatura do orientador</w:t>
                                  </w:r>
                                </w:p>
                                <w:p w14:paraId="378EAD83" w14:textId="77777777" w:rsidR="00AB3019" w:rsidRDefault="00AB3019">
                                  <w:pPr>
                                    <w:textDirection w:val="btLr"/>
                                  </w:pPr>
                                </w:p>
                                <w:p w14:paraId="77A338ED" w14:textId="77777777" w:rsidR="00AB3019" w:rsidRDefault="00AB3019">
                                  <w:pPr>
                                    <w:textDirection w:val="btLr"/>
                                  </w:pPr>
                                </w:p>
                                <w:p w14:paraId="4BCBE118" w14:textId="77777777" w:rsidR="00AB3019" w:rsidRDefault="00AB301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32" o:spid="_x0000_s1027" style="position:absolute;left:0;text-align:left;margin-left:183.4pt;margin-top:11.25pt;width:157.5pt;height:25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" stroked="f">
                      <v:textbox inset="2.53958mm,1.2694mm,2.53958mm,1.2694mm">
                        <w:txbxContent>
                          <w:p w14:paraId="39E23EC4" w14:textId="77777777" w:rsidR="00AB3019" w:rsidRDefault="00661351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Assinatura do orientador</w:t>
                            </w:r>
                          </w:p>
                          <w:p w14:paraId="378EAD83" w14:textId="77777777" w:rsidR="00AB3019" w:rsidRDefault="00AB3019">
                            <w:pPr>
                              <w:textDirection w:val="btLr"/>
                            </w:pPr>
                          </w:p>
                          <w:p w14:paraId="77A338ED" w14:textId="77777777" w:rsidR="00AB3019" w:rsidRDefault="00AB3019">
                            <w:pPr>
                              <w:textDirection w:val="btLr"/>
                            </w:pPr>
                          </w:p>
                          <w:p w14:paraId="4BCBE118" w14:textId="77777777" w:rsidR="00AB3019" w:rsidRDefault="00AB301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000059" w14:textId="77777777" w:rsidR="00AB3019" w:rsidRDefault="00AB3019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</w:p>
        </w:tc>
      </w:tr>
    </w:tbl>
    <w:p w14:paraId="0000005F" w14:textId="77777777" w:rsidR="00AB3019" w:rsidRPr="00661351" w:rsidRDefault="00661351">
      <w:pPr>
        <w:ind w:left="85"/>
        <w:rPr>
          <w:rFonts w:ascii="Arial" w:eastAsia="Arial" w:hAnsi="Arial" w:cs="Arial"/>
          <w:color w:val="FF0000"/>
          <w:sz w:val="24"/>
          <w:szCs w:val="24"/>
        </w:rPr>
      </w:pPr>
      <w:r w:rsidRPr="00661351">
        <w:rPr>
          <w:rFonts w:ascii="Arial" w:eastAsia="Arial" w:hAnsi="Arial" w:cs="Arial"/>
          <w:b/>
          <w:bCs/>
          <w:color w:val="FF0000"/>
          <w:sz w:val="24"/>
          <w:szCs w:val="24"/>
        </w:rPr>
        <w:t>ESTE RELATÓRIO DEVERÁ SER ANEXADO, EM PDF, NO SGP, ATÉ:</w:t>
      </w:r>
    </w:p>
    <w:p w14:paraId="00000060" w14:textId="77777777" w:rsidR="00AB3019" w:rsidRPr="00661351" w:rsidRDefault="00AB3019">
      <w:pPr>
        <w:ind w:left="85"/>
        <w:rPr>
          <w:rFonts w:ascii="Arial" w:eastAsia="Arial" w:hAnsi="Arial" w:cs="Arial"/>
          <w:color w:val="FF0000"/>
          <w:sz w:val="24"/>
          <w:szCs w:val="24"/>
        </w:rPr>
      </w:pPr>
    </w:p>
    <w:p w14:paraId="00000061" w14:textId="07A9961D" w:rsidR="00AB3019" w:rsidRPr="00661351" w:rsidRDefault="00661351">
      <w:pPr>
        <w:numPr>
          <w:ilvl w:val="0"/>
          <w:numId w:val="2"/>
        </w:numPr>
        <w:spacing w:before="120" w:after="120"/>
        <w:ind w:left="426"/>
        <w:jc w:val="both"/>
        <w:rPr>
          <w:color w:val="FF0000"/>
          <w:sz w:val="24"/>
          <w:szCs w:val="24"/>
        </w:rPr>
      </w:pPr>
      <w:r w:rsidRPr="00661351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31/03/2026 - </w:t>
      </w:r>
      <w:r w:rsidRPr="00661351">
        <w:rPr>
          <w:rFonts w:ascii="Arial" w:eastAsia="Arial" w:hAnsi="Arial" w:cs="Arial"/>
          <w:color w:val="FF0000"/>
          <w:sz w:val="24"/>
          <w:szCs w:val="24"/>
        </w:rPr>
        <w:t>Se bolsista CNPq</w:t>
      </w:r>
    </w:p>
    <w:p w14:paraId="00000062" w14:textId="77777777" w:rsidR="00AB3019" w:rsidRPr="00661351" w:rsidRDefault="00661351">
      <w:pPr>
        <w:numPr>
          <w:ilvl w:val="0"/>
          <w:numId w:val="2"/>
        </w:numPr>
        <w:spacing w:before="120" w:after="120"/>
        <w:ind w:left="426"/>
        <w:jc w:val="both"/>
        <w:rPr>
          <w:color w:val="FF0000"/>
          <w:sz w:val="24"/>
          <w:szCs w:val="24"/>
        </w:rPr>
      </w:pPr>
      <w:r w:rsidRPr="00661351">
        <w:rPr>
          <w:rFonts w:ascii="Arial" w:eastAsia="Arial" w:hAnsi="Arial" w:cs="Arial"/>
          <w:b/>
          <w:bCs/>
          <w:color w:val="FF0000"/>
          <w:sz w:val="24"/>
          <w:szCs w:val="24"/>
        </w:rPr>
        <w:t>31/05/2026 -</w:t>
      </w:r>
      <w:r w:rsidRPr="00661351">
        <w:rPr>
          <w:rFonts w:ascii="Arial" w:eastAsia="Arial" w:hAnsi="Arial" w:cs="Arial"/>
          <w:color w:val="FF0000"/>
          <w:sz w:val="24"/>
          <w:szCs w:val="24"/>
        </w:rPr>
        <w:t xml:space="preserve"> Se bolsista Fundação Araucária </w:t>
      </w:r>
    </w:p>
    <w:p w14:paraId="00000063" w14:textId="77777777" w:rsidR="00AB3019" w:rsidRPr="00661351" w:rsidRDefault="00AB3019">
      <w:pPr>
        <w:ind w:left="720"/>
        <w:rPr>
          <w:rFonts w:ascii="Arial" w:eastAsia="Arial" w:hAnsi="Arial" w:cs="Arial"/>
          <w:color w:val="153D63"/>
          <w:sz w:val="24"/>
          <w:szCs w:val="24"/>
        </w:rPr>
      </w:pPr>
    </w:p>
    <w:p w14:paraId="00000064" w14:textId="0B23A4C5" w:rsidR="00AB3019" w:rsidRPr="00661351" w:rsidRDefault="00661351" w:rsidP="00661351">
      <w:pPr>
        <w:jc w:val="center"/>
        <w:rPr>
          <w:b/>
          <w:bCs/>
          <w:color w:val="EE0000"/>
          <w:sz w:val="24"/>
          <w:szCs w:val="24"/>
        </w:rPr>
      </w:pPr>
      <w:r w:rsidRPr="00661351">
        <w:rPr>
          <w:rFonts w:ascii="Arial" w:eastAsia="Arial" w:hAnsi="Arial" w:cs="Arial"/>
          <w:b/>
          <w:bCs/>
          <w:color w:val="EE0000"/>
          <w:sz w:val="24"/>
          <w:szCs w:val="24"/>
        </w:rPr>
        <w:t>* Todas as orientações em vermelho deverão ser apagadas deste relatório semestral, inclusive esta orientação*</w:t>
      </w:r>
    </w:p>
    <w:p w14:paraId="00000065" w14:textId="77777777" w:rsidR="00AB3019" w:rsidRPr="00661351" w:rsidRDefault="00AB3019">
      <w:pPr>
        <w:spacing w:before="120" w:after="120"/>
        <w:jc w:val="both"/>
        <w:rPr>
          <w:rFonts w:ascii="Arial" w:eastAsia="Arial" w:hAnsi="Arial" w:cs="Arial"/>
          <w:color w:val="FF0000"/>
          <w:sz w:val="24"/>
          <w:szCs w:val="24"/>
          <w:highlight w:val="yellow"/>
        </w:rPr>
      </w:pPr>
    </w:p>
    <w:sectPr w:rsidR="00AB3019" w:rsidRPr="00661351">
      <w:pgSz w:w="11907" w:h="16840"/>
      <w:pgMar w:top="1134" w:right="1134" w:bottom="851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63C832C-0DA3-4DE1-9D76-7F8761D39A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EB68503-98A2-4D3E-BF9B-7E8EFCFEFB0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E70DFF2C-FEF4-494F-B8BD-197B24AB4B65}"/>
  </w:font>
  <w:font w:name="CG Omega">
    <w:altName w:val="Candar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EDC13D3-A1BC-4A02-BDD3-D7281DD424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A45ECD3-128A-44D4-9E21-72CE3CA6214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106B"/>
    <w:multiLevelType w:val="multilevel"/>
    <w:tmpl w:val="0D90B91A"/>
    <w:lvl w:ilvl="0">
      <w:start w:val="10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5" w:hanging="180"/>
      </w:pPr>
      <w:rPr>
        <w:vertAlign w:val="baseline"/>
      </w:rPr>
    </w:lvl>
  </w:abstractNum>
  <w:abstractNum w:abstractNumId="1" w15:restartNumberingAfterBreak="0">
    <w:nsid w:val="0FB07E64"/>
    <w:multiLevelType w:val="multilevel"/>
    <w:tmpl w:val="3AFAFA4E"/>
    <w:lvl w:ilvl="0">
      <w:start w:val="2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EEB2CC2"/>
    <w:multiLevelType w:val="multilevel"/>
    <w:tmpl w:val="ADF03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019"/>
    <w:rsid w:val="004C07D2"/>
    <w:rsid w:val="00661351"/>
    <w:rsid w:val="00AB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31B3C6"/>
  <w15:docId w15:val="{60B4609D-8EFE-47A8-B4C9-D2D6ECA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hAnsi="Arial"/>
      <w:b/>
      <w:position w:val="-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5"/>
    </w:pPr>
    <w:rPr>
      <w:rFonts w:ascii="Arial" w:hAnsi="Arial"/>
      <w:b/>
      <w:i/>
      <w:position w:val="-1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Recuodecorpodetexto">
    <w:name w:val="Body Text Indent"/>
    <w:basedOn w:val="Normal"/>
    <w:pPr>
      <w:suppressAutoHyphens/>
      <w:spacing w:before="120" w:after="120" w:line="1" w:lineRule="atLeast"/>
      <w:ind w:leftChars="-1" w:left="369" w:hangingChars="1" w:hanging="284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85" w:hangingChars="1" w:hanging="1"/>
      <w:jc w:val="both"/>
      <w:textDirection w:val="btLr"/>
      <w:textAlignment w:val="top"/>
      <w:outlineLvl w:val="0"/>
    </w:pPr>
    <w:rPr>
      <w:rFonts w:ascii="Arial" w:hAnsi="Arial"/>
      <w:b/>
      <w:position w:val="-1"/>
      <w:sz w:val="24"/>
    </w:rPr>
  </w:style>
  <w:style w:type="paragraph" w:styleId="Corpodetexto">
    <w:name w:val="Body Text"/>
    <w:basedOn w:val="Normal"/>
    <w:pPr>
      <w:suppressAutoHyphens/>
      <w:spacing w:before="48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6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97GREeQ0cK9w+nl9xbawq17mw==">CgMxLjA4AHIhMTRvM0lmY1FoV2l5ZXRIUGY2SFVsbDdtd3VzWFhkWnMx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3</cp:revision>
  <dcterms:created xsi:type="dcterms:W3CDTF">2026-03-09T20:10:00Z</dcterms:created>
  <dcterms:modified xsi:type="dcterms:W3CDTF">2026-08-24T18:07:00Z</dcterms:modified>
</cp:coreProperties>
</file>